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7B" w:rsidRDefault="007C72BE" w:rsidP="00552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Активизация </w:t>
      </w:r>
      <w:r w:rsidR="005C277B">
        <w:rPr>
          <w:rFonts w:ascii="Times New Roman" w:hAnsi="Times New Roman" w:cs="Times New Roman"/>
          <w:b/>
          <w:sz w:val="24"/>
          <w:szCs w:val="24"/>
        </w:rPr>
        <w:t xml:space="preserve">познавательной деятельности младших школьников </w:t>
      </w:r>
    </w:p>
    <w:p w:rsidR="006230F5" w:rsidRPr="00626A3B" w:rsidRDefault="005522F1" w:rsidP="00552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уроках русского языка </w:t>
      </w:r>
      <w:r w:rsidR="009A6424">
        <w:rPr>
          <w:rFonts w:ascii="Times New Roman" w:hAnsi="Times New Roman" w:cs="Times New Roman"/>
          <w:b/>
          <w:sz w:val="24"/>
          <w:szCs w:val="24"/>
        </w:rPr>
        <w:t>в условиях ФГОС</w:t>
      </w:r>
    </w:p>
    <w:bookmarkEnd w:id="0"/>
    <w:p w:rsidR="006230F5" w:rsidRDefault="006230F5" w:rsidP="006230F5">
      <w:pPr>
        <w:rPr>
          <w:b/>
          <w:bCs/>
        </w:rPr>
      </w:pPr>
      <w:r w:rsidRPr="006230F5">
        <w:rPr>
          <w:b/>
          <w:bCs/>
        </w:rPr>
        <w:t>Индивидуально – ориентированная система обучения - ИОСО.</w:t>
      </w:r>
    </w:p>
    <w:p w:rsidR="001B56C9" w:rsidRPr="006230F5" w:rsidRDefault="00626A3B" w:rsidP="006230F5">
      <w:pPr>
        <w:numPr>
          <w:ilvl w:val="0"/>
          <w:numId w:val="1"/>
        </w:numPr>
      </w:pPr>
      <w:proofErr w:type="gramStart"/>
      <w:r w:rsidRPr="006230F5">
        <w:rPr>
          <w:u w:val="single"/>
        </w:rPr>
        <w:t>Индивидуальная</w:t>
      </w:r>
      <w:proofErr w:type="gramEnd"/>
      <w:r w:rsidRPr="006230F5">
        <w:t xml:space="preserve"> – направлена на развитие индивидуальных способностей человека.</w:t>
      </w:r>
    </w:p>
    <w:p w:rsidR="001B56C9" w:rsidRPr="006230F5" w:rsidRDefault="00626A3B" w:rsidP="006230F5">
      <w:pPr>
        <w:numPr>
          <w:ilvl w:val="0"/>
          <w:numId w:val="1"/>
        </w:numPr>
      </w:pPr>
      <w:proofErr w:type="gramStart"/>
      <w:r w:rsidRPr="006230F5">
        <w:rPr>
          <w:u w:val="single"/>
        </w:rPr>
        <w:t>Ориентированная</w:t>
      </w:r>
      <w:proofErr w:type="gramEnd"/>
      <w:r w:rsidRPr="006230F5">
        <w:rPr>
          <w:u w:val="single"/>
        </w:rPr>
        <w:t xml:space="preserve"> </w:t>
      </w:r>
      <w:r w:rsidRPr="006230F5">
        <w:t>– ориентирует учителя на индивидуальную работу с учащимися при общей работе в классе;</w:t>
      </w:r>
    </w:p>
    <w:p w:rsidR="001B56C9" w:rsidRPr="006230F5" w:rsidRDefault="00626A3B" w:rsidP="006230F5">
      <w:pPr>
        <w:numPr>
          <w:ilvl w:val="0"/>
          <w:numId w:val="1"/>
        </w:numPr>
      </w:pPr>
      <w:r w:rsidRPr="006230F5">
        <w:t>Ориентирует на интеграцию с другими образовательными технологиями.</w:t>
      </w:r>
    </w:p>
    <w:p w:rsidR="001B56C9" w:rsidRPr="006230F5" w:rsidRDefault="00626A3B" w:rsidP="006230F5">
      <w:pPr>
        <w:numPr>
          <w:ilvl w:val="0"/>
          <w:numId w:val="1"/>
        </w:numPr>
      </w:pPr>
      <w:r w:rsidRPr="006230F5">
        <w:t>- Ориентирует на обучение любой категории детей.</w:t>
      </w:r>
    </w:p>
    <w:p w:rsidR="001B56C9" w:rsidRPr="006230F5" w:rsidRDefault="00626A3B" w:rsidP="006230F5">
      <w:pPr>
        <w:numPr>
          <w:ilvl w:val="0"/>
          <w:numId w:val="1"/>
        </w:numPr>
      </w:pPr>
      <w:r w:rsidRPr="006230F5">
        <w:rPr>
          <w:u w:val="single"/>
        </w:rPr>
        <w:t xml:space="preserve">Система </w:t>
      </w:r>
      <w:r w:rsidRPr="006230F5">
        <w:t>– организация учебных занятий.</w:t>
      </w:r>
    </w:p>
    <w:p w:rsidR="001B56C9" w:rsidRPr="006230F5" w:rsidRDefault="00626A3B" w:rsidP="006230F5">
      <w:pPr>
        <w:numPr>
          <w:ilvl w:val="0"/>
          <w:numId w:val="1"/>
        </w:numPr>
      </w:pPr>
      <w:r w:rsidRPr="006230F5">
        <w:rPr>
          <w:u w:val="single"/>
        </w:rPr>
        <w:t xml:space="preserve">Обучение </w:t>
      </w:r>
      <w:r w:rsidRPr="006230F5">
        <w:t>– учебный процесс.</w:t>
      </w:r>
    </w:p>
    <w:p w:rsidR="006230F5" w:rsidRDefault="006230F5" w:rsidP="006230F5">
      <w:pPr>
        <w:rPr>
          <w:b/>
          <w:bCs/>
        </w:rPr>
      </w:pPr>
      <w:r w:rsidRPr="006230F5">
        <w:rPr>
          <w:b/>
          <w:bCs/>
        </w:rPr>
        <w:t>Основная идея ИОСО</w:t>
      </w:r>
    </w:p>
    <w:p w:rsidR="006230F5" w:rsidRPr="006230F5" w:rsidRDefault="006230F5" w:rsidP="006230F5">
      <w:r w:rsidRPr="006230F5">
        <w:t>Каждый ребенок в силу своих психологических особенностей, умственных способностей выбирает уровень сложности самостоятельно.</w:t>
      </w:r>
    </w:p>
    <w:p w:rsidR="006230F5" w:rsidRDefault="006230F5" w:rsidP="006230F5">
      <w:pPr>
        <w:rPr>
          <w:b/>
          <w:bCs/>
        </w:rPr>
      </w:pPr>
      <w:r w:rsidRPr="006230F5">
        <w:rPr>
          <w:b/>
          <w:bCs/>
        </w:rPr>
        <w:t>Календарно-тематический план при ИОСО.</w:t>
      </w:r>
    </w:p>
    <w:p w:rsidR="001B56C9" w:rsidRPr="006230F5" w:rsidRDefault="00626A3B" w:rsidP="006230F5">
      <w:pPr>
        <w:numPr>
          <w:ilvl w:val="0"/>
          <w:numId w:val="2"/>
        </w:numPr>
      </w:pPr>
      <w:r w:rsidRPr="006230F5">
        <w:t xml:space="preserve">В начальной школе КТП вывешивается в классе, для того, чтобы учащиеся </w:t>
      </w:r>
      <w:proofErr w:type="gramStart"/>
      <w:r w:rsidRPr="006230F5">
        <w:t>знали какие темы</w:t>
      </w:r>
      <w:proofErr w:type="gramEnd"/>
      <w:r w:rsidRPr="006230F5">
        <w:t xml:space="preserve"> будут изучать. Тем самым они могут планировать свою деятельность.</w:t>
      </w:r>
    </w:p>
    <w:p w:rsidR="003D0783" w:rsidRPr="006230F5" w:rsidRDefault="00626A3B" w:rsidP="006230F5">
      <w:pPr>
        <w:numPr>
          <w:ilvl w:val="0"/>
          <w:numId w:val="2"/>
        </w:numPr>
      </w:pPr>
      <w:r w:rsidRPr="006230F5">
        <w:t>Ребенок читает тему, форму занятия и, зная</w:t>
      </w:r>
      <w:r>
        <w:t>,</w:t>
      </w:r>
      <w:r w:rsidRPr="006230F5">
        <w:t xml:space="preserve"> чем он будет заниматься на уроке, перестает волноваться и думать о том, как избежать опроса.</w:t>
      </w:r>
    </w:p>
    <w:p w:rsidR="006230F5" w:rsidRDefault="006230F5">
      <w:pPr>
        <w:rPr>
          <w:b/>
          <w:bCs/>
        </w:rPr>
      </w:pPr>
      <w:r w:rsidRPr="006230F5">
        <w:rPr>
          <w:b/>
          <w:bCs/>
        </w:rPr>
        <w:t>Индивидуально-ориентированный учебный план. ИОУП.</w:t>
      </w:r>
    </w:p>
    <w:p w:rsidR="001B56C9" w:rsidRPr="006230F5" w:rsidRDefault="00626A3B" w:rsidP="006230F5">
      <w:pPr>
        <w:numPr>
          <w:ilvl w:val="0"/>
          <w:numId w:val="4"/>
        </w:numPr>
      </w:pPr>
      <w:r w:rsidRPr="006230F5">
        <w:t>ИОУП – это основа ИОСО.</w:t>
      </w:r>
    </w:p>
    <w:p w:rsidR="001B56C9" w:rsidRPr="006230F5" w:rsidRDefault="00626A3B" w:rsidP="006230F5">
      <w:pPr>
        <w:numPr>
          <w:ilvl w:val="0"/>
          <w:numId w:val="4"/>
        </w:numPr>
      </w:pPr>
      <w:r w:rsidRPr="006230F5">
        <w:t>Имеют три уровня сложности, соответствующие оценкам 3, 4, 5.</w:t>
      </w:r>
    </w:p>
    <w:p w:rsidR="00626A3B" w:rsidRDefault="006230F5" w:rsidP="00626A3B">
      <w:pPr>
        <w:rPr>
          <w:b/>
          <w:bCs/>
        </w:rPr>
      </w:pPr>
      <w:r w:rsidRPr="006230F5">
        <w:rPr>
          <w:u w:val="single"/>
        </w:rPr>
        <w:t xml:space="preserve">Уровень сложности ребенок выбирает для себя сам. </w:t>
      </w:r>
      <w:r w:rsidRPr="006230F5">
        <w:t>Но учитель мотивирует на выбор более высокого уровня.</w:t>
      </w:r>
      <w:r w:rsidR="00626A3B" w:rsidRPr="00626A3B">
        <w:rPr>
          <w:b/>
          <w:bCs/>
        </w:rPr>
        <w:t xml:space="preserve"> </w:t>
      </w:r>
    </w:p>
    <w:p w:rsidR="001B56C9" w:rsidRPr="00626A3B" w:rsidRDefault="00626A3B" w:rsidP="00626A3B">
      <w:pPr>
        <w:rPr>
          <w:b/>
          <w:bCs/>
        </w:rPr>
      </w:pPr>
      <w:r w:rsidRPr="00CA7250">
        <w:rPr>
          <w:b/>
          <w:bCs/>
        </w:rPr>
        <w:t>ИОУП должен быть у каждого ученика.</w:t>
      </w:r>
    </w:p>
    <w:p w:rsidR="00CA7250" w:rsidRDefault="006230F5">
      <w:pPr>
        <w:rPr>
          <w:b/>
          <w:bCs/>
        </w:rPr>
      </w:pPr>
      <w:r w:rsidRPr="006230F5">
        <w:rPr>
          <w:b/>
          <w:bCs/>
        </w:rPr>
        <w:t>Выполнение заданий ИОУП. (поэтапно) (1-2</w:t>
      </w:r>
      <w:r w:rsidR="00CA7250">
        <w:rPr>
          <w:b/>
          <w:bCs/>
        </w:rPr>
        <w:t xml:space="preserve"> классы</w:t>
      </w:r>
      <w:r w:rsidRPr="006230F5">
        <w:rPr>
          <w:b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775"/>
        <w:gridCol w:w="2730"/>
        <w:gridCol w:w="2257"/>
      </w:tblGrid>
      <w:tr w:rsidR="00CA7250" w:rsidTr="00CA7250">
        <w:tc>
          <w:tcPr>
            <w:tcW w:w="1809" w:type="dxa"/>
            <w:vMerge w:val="restart"/>
          </w:tcPr>
          <w:p w:rsidR="00CA7250" w:rsidRDefault="00CA7250">
            <w:pPr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  <w:p w:rsidR="00CA7250" w:rsidRDefault="00CA7250">
            <w:pPr>
              <w:rPr>
                <w:b/>
                <w:bCs/>
              </w:rPr>
            </w:pPr>
          </w:p>
          <w:p w:rsidR="00CA7250" w:rsidRDefault="00CA7250" w:rsidP="00D20E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Безударные гласные в </w:t>
            </w:r>
            <w:proofErr w:type="gramStart"/>
            <w:r>
              <w:rPr>
                <w:b/>
                <w:bCs/>
              </w:rPr>
              <w:t>корне слова</w:t>
            </w:r>
            <w:proofErr w:type="gramEnd"/>
          </w:p>
        </w:tc>
        <w:tc>
          <w:tcPr>
            <w:tcW w:w="2775" w:type="dxa"/>
          </w:tcPr>
          <w:p w:rsidR="00CA7250" w:rsidRPr="00CA7250" w:rsidRDefault="00CA7250">
            <w:pPr>
              <w:rPr>
                <w:b/>
                <w:bCs/>
                <w:i/>
              </w:rPr>
            </w:pPr>
            <w:r w:rsidRPr="00CA7250">
              <w:rPr>
                <w:b/>
                <w:bCs/>
                <w:i/>
              </w:rPr>
              <w:t xml:space="preserve">Задание на «3» от </w:t>
            </w:r>
            <w:proofErr w:type="spellStart"/>
            <w:r w:rsidRPr="00CA7250">
              <w:rPr>
                <w:b/>
                <w:bCs/>
                <w:i/>
              </w:rPr>
              <w:t>Дюймовочки</w:t>
            </w:r>
            <w:proofErr w:type="spellEnd"/>
          </w:p>
        </w:tc>
        <w:tc>
          <w:tcPr>
            <w:tcW w:w="2730" w:type="dxa"/>
          </w:tcPr>
          <w:p w:rsidR="00CA7250" w:rsidRPr="00CA7250" w:rsidRDefault="00CA7250">
            <w:pPr>
              <w:rPr>
                <w:b/>
                <w:bCs/>
                <w:i/>
              </w:rPr>
            </w:pPr>
            <w:r w:rsidRPr="00CA7250">
              <w:rPr>
                <w:b/>
                <w:bCs/>
                <w:i/>
              </w:rPr>
              <w:t>Задание на «4» от Волшебника Изумрудного города</w:t>
            </w:r>
          </w:p>
        </w:tc>
        <w:tc>
          <w:tcPr>
            <w:tcW w:w="2257" w:type="dxa"/>
          </w:tcPr>
          <w:p w:rsidR="00CA7250" w:rsidRPr="00CA7250" w:rsidRDefault="00CA7250" w:rsidP="00CA7250">
            <w:pPr>
              <w:rPr>
                <w:b/>
                <w:bCs/>
                <w:i/>
              </w:rPr>
            </w:pPr>
            <w:r w:rsidRPr="00CA7250">
              <w:rPr>
                <w:b/>
                <w:bCs/>
                <w:i/>
              </w:rPr>
              <w:t>Задание на «5» от Человека-паука</w:t>
            </w:r>
          </w:p>
          <w:p w:rsidR="00CA7250" w:rsidRDefault="00CA7250">
            <w:pPr>
              <w:rPr>
                <w:b/>
                <w:bCs/>
              </w:rPr>
            </w:pPr>
          </w:p>
        </w:tc>
      </w:tr>
      <w:tr w:rsidR="00CA7250" w:rsidTr="00CA7250">
        <w:tc>
          <w:tcPr>
            <w:tcW w:w="1809" w:type="dxa"/>
            <w:vMerge/>
          </w:tcPr>
          <w:p w:rsidR="00CA7250" w:rsidRDefault="00CA7250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:rsidR="00CA7250" w:rsidRDefault="00CA72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образцу </w:t>
            </w:r>
          </w:p>
          <w:p w:rsidR="00CA7250" w:rsidRDefault="00CA7250">
            <w:pPr>
              <w:rPr>
                <w:b/>
                <w:bCs/>
              </w:rPr>
            </w:pPr>
            <w:r>
              <w:rPr>
                <w:b/>
                <w:bCs/>
              </w:rPr>
              <w:t>(списать текст, выдели орфограммы)</w:t>
            </w:r>
          </w:p>
        </w:tc>
        <w:tc>
          <w:tcPr>
            <w:tcW w:w="2730" w:type="dxa"/>
          </w:tcPr>
          <w:p w:rsidR="00CA7250" w:rsidRDefault="00CA7250" w:rsidP="00CA7250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CA7250">
              <w:rPr>
                <w:b/>
                <w:bCs/>
              </w:rPr>
              <w:t xml:space="preserve"> измененными условиями</w:t>
            </w:r>
            <w:r>
              <w:rPr>
                <w:b/>
                <w:bCs/>
              </w:rPr>
              <w:t xml:space="preserve"> </w:t>
            </w:r>
          </w:p>
          <w:p w:rsidR="00CA7250" w:rsidRPr="00CA7250" w:rsidRDefault="00CA7250" w:rsidP="00CA7250">
            <w:pPr>
              <w:rPr>
                <w:b/>
                <w:bCs/>
              </w:rPr>
            </w:pPr>
            <w:r w:rsidRPr="00CA7250">
              <w:rPr>
                <w:b/>
                <w:bCs/>
              </w:rPr>
              <w:t>(запиши, только те слова, которые нужно проверять)</w:t>
            </w:r>
          </w:p>
          <w:p w:rsidR="00CA7250" w:rsidRPr="00CA7250" w:rsidRDefault="00CA7250" w:rsidP="00CA7250">
            <w:pPr>
              <w:rPr>
                <w:b/>
                <w:bCs/>
              </w:rPr>
            </w:pPr>
          </w:p>
          <w:p w:rsidR="00CA7250" w:rsidRDefault="00CA7250">
            <w:pPr>
              <w:rPr>
                <w:b/>
                <w:bCs/>
              </w:rPr>
            </w:pPr>
          </w:p>
        </w:tc>
        <w:tc>
          <w:tcPr>
            <w:tcW w:w="2257" w:type="dxa"/>
          </w:tcPr>
          <w:p w:rsidR="00CA7250" w:rsidRPr="00CA7250" w:rsidRDefault="00CA7250" w:rsidP="00CA7250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CA7250">
              <w:rPr>
                <w:b/>
                <w:bCs/>
              </w:rPr>
              <w:t xml:space="preserve"> самоконтролем</w:t>
            </w:r>
          </w:p>
          <w:p w:rsidR="00CA7250" w:rsidRPr="00CA7250" w:rsidRDefault="00CA7250" w:rsidP="00CA725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(п</w:t>
            </w:r>
            <w:r w:rsidRPr="00CA7250">
              <w:rPr>
                <w:b/>
                <w:bCs/>
              </w:rPr>
              <w:t>рочитай текст.</w:t>
            </w:r>
            <w:proofErr w:type="gramEnd"/>
            <w:r w:rsidRPr="00CA7250">
              <w:rPr>
                <w:b/>
                <w:bCs/>
              </w:rPr>
              <w:t xml:space="preserve"> </w:t>
            </w:r>
            <w:proofErr w:type="gramStart"/>
            <w:r w:rsidRPr="00CA7250">
              <w:rPr>
                <w:b/>
                <w:bCs/>
              </w:rPr>
              <w:t xml:space="preserve">Исправь ошибки) </w:t>
            </w:r>
            <w:proofErr w:type="gramEnd"/>
          </w:p>
          <w:p w:rsidR="00CA7250" w:rsidRDefault="00CA7250">
            <w:pPr>
              <w:rPr>
                <w:b/>
                <w:bCs/>
              </w:rPr>
            </w:pPr>
          </w:p>
        </w:tc>
      </w:tr>
    </w:tbl>
    <w:p w:rsidR="00626A3B" w:rsidRDefault="00626A3B" w:rsidP="00CA7250">
      <w:pPr>
        <w:ind w:left="720"/>
        <w:rPr>
          <w:b/>
          <w:bCs/>
        </w:rPr>
      </w:pPr>
    </w:p>
    <w:p w:rsidR="001B56C9" w:rsidRPr="00CA7250" w:rsidRDefault="00CA7250" w:rsidP="00CA7250">
      <w:pPr>
        <w:ind w:left="720"/>
        <w:rPr>
          <w:b/>
          <w:bCs/>
        </w:rPr>
      </w:pPr>
      <w:r w:rsidRPr="00CA7250">
        <w:rPr>
          <w:b/>
          <w:bCs/>
        </w:rPr>
        <w:t xml:space="preserve">ИОУП для 2 класса.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7250" w:rsidTr="00CA7250">
        <w:tc>
          <w:tcPr>
            <w:tcW w:w="3190" w:type="dxa"/>
          </w:tcPr>
          <w:p w:rsidR="00CA7250" w:rsidRPr="00CA7250" w:rsidRDefault="00CA7250" w:rsidP="00CA7250">
            <w:r w:rsidRPr="00CA7250">
              <w:rPr>
                <w:b/>
                <w:bCs/>
              </w:rPr>
              <w:t xml:space="preserve">Уровень первый. </w:t>
            </w:r>
          </w:p>
          <w:p w:rsidR="00CA7250" w:rsidRPr="00CA7250" w:rsidRDefault="00CA7250" w:rsidP="00CA7250">
            <w:r w:rsidRPr="00CA7250">
              <w:rPr>
                <w:b/>
                <w:bCs/>
              </w:rPr>
              <w:t>Оценка «3».</w:t>
            </w:r>
          </w:p>
          <w:p w:rsidR="00CA7250" w:rsidRDefault="00CA7250" w:rsidP="006230F5"/>
        </w:tc>
        <w:tc>
          <w:tcPr>
            <w:tcW w:w="3190" w:type="dxa"/>
          </w:tcPr>
          <w:p w:rsidR="00CA7250" w:rsidRPr="00CA7250" w:rsidRDefault="00CA7250" w:rsidP="00CA7250">
            <w:r w:rsidRPr="00CA7250">
              <w:rPr>
                <w:b/>
                <w:bCs/>
              </w:rPr>
              <w:t>Уровень второй.</w:t>
            </w:r>
          </w:p>
          <w:p w:rsidR="00CA7250" w:rsidRPr="00CA7250" w:rsidRDefault="00CA7250" w:rsidP="00CA7250">
            <w:r w:rsidRPr="00CA7250">
              <w:rPr>
                <w:b/>
                <w:bCs/>
              </w:rPr>
              <w:t>Оценка «4».</w:t>
            </w:r>
          </w:p>
          <w:p w:rsidR="00CA7250" w:rsidRDefault="00CA7250" w:rsidP="006230F5"/>
        </w:tc>
        <w:tc>
          <w:tcPr>
            <w:tcW w:w="3191" w:type="dxa"/>
          </w:tcPr>
          <w:p w:rsidR="00CA7250" w:rsidRPr="00CA7250" w:rsidRDefault="00CA7250" w:rsidP="00CA7250">
            <w:r w:rsidRPr="00CA7250">
              <w:rPr>
                <w:b/>
                <w:bCs/>
              </w:rPr>
              <w:t>Уровень третий.</w:t>
            </w:r>
          </w:p>
          <w:p w:rsidR="00CA7250" w:rsidRPr="00CA7250" w:rsidRDefault="00CA7250" w:rsidP="00CA7250">
            <w:r w:rsidRPr="00CA7250">
              <w:rPr>
                <w:b/>
                <w:bCs/>
              </w:rPr>
              <w:t>Оценка «5».</w:t>
            </w:r>
          </w:p>
          <w:p w:rsidR="00CA7250" w:rsidRDefault="00CA7250" w:rsidP="006230F5"/>
        </w:tc>
      </w:tr>
      <w:tr w:rsidR="00CA7250" w:rsidTr="00CA7250">
        <w:tc>
          <w:tcPr>
            <w:tcW w:w="3190" w:type="dxa"/>
          </w:tcPr>
          <w:p w:rsidR="00CA7250" w:rsidRDefault="00CA7250" w:rsidP="006230F5">
            <w:r w:rsidRPr="00CA7250">
              <w:rPr>
                <w:b/>
                <w:bCs/>
              </w:rPr>
              <w:t>по образцу</w:t>
            </w:r>
          </w:p>
        </w:tc>
        <w:tc>
          <w:tcPr>
            <w:tcW w:w="3190" w:type="dxa"/>
          </w:tcPr>
          <w:p w:rsidR="00CA7250" w:rsidRPr="00CA7250" w:rsidRDefault="00CA7250" w:rsidP="00CA7250">
            <w:r w:rsidRPr="00CA7250">
              <w:rPr>
                <w:b/>
                <w:bCs/>
              </w:rPr>
              <w:t>без образца</w:t>
            </w:r>
          </w:p>
          <w:p w:rsidR="00CA7250" w:rsidRDefault="00CA7250" w:rsidP="006230F5"/>
        </w:tc>
        <w:tc>
          <w:tcPr>
            <w:tcW w:w="3191" w:type="dxa"/>
          </w:tcPr>
          <w:p w:rsidR="00CA7250" w:rsidRDefault="00CA7250" w:rsidP="006230F5">
            <w:r w:rsidRPr="00CA7250">
              <w:rPr>
                <w:b/>
                <w:bCs/>
              </w:rPr>
              <w:t>без образца + творческое задание</w:t>
            </w:r>
          </w:p>
        </w:tc>
      </w:tr>
    </w:tbl>
    <w:p w:rsidR="006230F5" w:rsidRPr="006230F5" w:rsidRDefault="006230F5" w:rsidP="006230F5">
      <w:pPr>
        <w:tabs>
          <w:tab w:val="left" w:pos="1305"/>
        </w:tabs>
      </w:pPr>
    </w:p>
    <w:p w:rsidR="00CA7250" w:rsidRPr="00CA7250" w:rsidRDefault="00CA7250" w:rsidP="00CA7250">
      <w:pPr>
        <w:tabs>
          <w:tab w:val="left" w:pos="1305"/>
        </w:tabs>
      </w:pPr>
      <w:r w:rsidRPr="00CA7250">
        <w:rPr>
          <w:b/>
          <w:bCs/>
        </w:rPr>
        <w:t>индивидуально-ориентированный учебный план (ИОУП) по русскому языку. 2 класс</w:t>
      </w:r>
    </w:p>
    <w:p w:rsidR="00CA7250" w:rsidRPr="00CA7250" w:rsidRDefault="00CA7250" w:rsidP="00CA7250">
      <w:pPr>
        <w:tabs>
          <w:tab w:val="left" w:pos="1305"/>
        </w:tabs>
      </w:pPr>
      <w:r w:rsidRPr="00CA7250">
        <w:t>Ф.И.____________________________________________________________</w:t>
      </w:r>
    </w:p>
    <w:tbl>
      <w:tblPr>
        <w:tblW w:w="10956" w:type="dxa"/>
        <w:tblInd w:w="-8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6"/>
        <w:gridCol w:w="791"/>
        <w:gridCol w:w="1836"/>
        <w:gridCol w:w="2357"/>
        <w:gridCol w:w="2539"/>
        <w:gridCol w:w="851"/>
        <w:gridCol w:w="956"/>
      </w:tblGrid>
      <w:tr w:rsidR="00CA7250" w:rsidRPr="00CA7250" w:rsidTr="00CA7250">
        <w:trPr>
          <w:trHeight w:val="201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b/>
              </w:rPr>
            </w:pPr>
            <w:r w:rsidRPr="00CA7250">
              <w:rPr>
                <w:b/>
              </w:rPr>
              <w:t>Название темы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b/>
              </w:rPr>
            </w:pPr>
            <w:r w:rsidRPr="00CA7250">
              <w:rPr>
                <w:b/>
              </w:rPr>
              <w:t xml:space="preserve">Сроки </w:t>
            </w:r>
          </w:p>
        </w:tc>
        <w:tc>
          <w:tcPr>
            <w:tcW w:w="8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b/>
              </w:rPr>
            </w:pPr>
            <w:r w:rsidRPr="00CA7250">
              <w:rPr>
                <w:b/>
              </w:rPr>
              <w:t>Задания-позиции</w:t>
            </w:r>
          </w:p>
        </w:tc>
      </w:tr>
      <w:tr w:rsidR="00CA7250" w:rsidRPr="00CA7250" w:rsidTr="00CA7250">
        <w:trPr>
          <w:trHeight w:val="344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b/>
              </w:rPr>
            </w:pPr>
            <w:r w:rsidRPr="00CA7250">
              <w:rPr>
                <w:b/>
              </w:rPr>
              <w:t>Критерии к заданиям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A7250" w:rsidRPr="00CA7250" w:rsidRDefault="00CA7250" w:rsidP="00CA7250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b/>
              </w:rPr>
            </w:pPr>
            <w:r w:rsidRPr="00CA7250">
              <w:rPr>
                <w:b/>
              </w:rPr>
              <w:t>Выполнение по образцу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b/>
              </w:rPr>
            </w:pPr>
            <w:r w:rsidRPr="00CA7250">
              <w:rPr>
                <w:b/>
              </w:rPr>
              <w:t>Выполнение без образца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b/>
              </w:rPr>
            </w:pPr>
            <w:r w:rsidRPr="00CA7250">
              <w:rPr>
                <w:b/>
              </w:rPr>
              <w:t>Задания на самоконтроль и задания творческого уровня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b/>
              </w:rPr>
            </w:pPr>
            <w:r w:rsidRPr="00CA7250">
              <w:rPr>
                <w:b/>
              </w:rPr>
              <w:t xml:space="preserve">Оценка 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b/>
              </w:rPr>
            </w:pPr>
            <w:r w:rsidRPr="00CA7250">
              <w:rPr>
                <w:b/>
              </w:rPr>
              <w:t xml:space="preserve">Подпись </w:t>
            </w:r>
          </w:p>
        </w:tc>
      </w:tr>
      <w:tr w:rsidR="00CA7250" w:rsidRPr="00CA7250" w:rsidTr="00CA7250">
        <w:trPr>
          <w:trHeight w:val="344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</w:pPr>
            <w:r w:rsidRPr="00CA7250">
              <w:t>Критерии оценки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A7250" w:rsidRPr="00CA7250" w:rsidRDefault="00CA7250" w:rsidP="00CA7250">
            <w:pPr>
              <w:tabs>
                <w:tab w:val="left" w:pos="1305"/>
              </w:tabs>
              <w:rPr>
                <w:i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i/>
              </w:rPr>
            </w:pPr>
            <w:r w:rsidRPr="00CA7250">
              <w:rPr>
                <w:i/>
              </w:rPr>
              <w:t>«Внимательный»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i/>
              </w:rPr>
            </w:pPr>
            <w:r w:rsidRPr="00CA7250">
              <w:rPr>
                <w:i/>
              </w:rPr>
              <w:t>«Внимательный и наблюдательный»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  <w:rPr>
                <w:i/>
              </w:rPr>
            </w:pPr>
            <w:r w:rsidRPr="00CA7250">
              <w:rPr>
                <w:i/>
              </w:rPr>
              <w:t>«Молодец»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A7250" w:rsidRPr="00CA7250" w:rsidRDefault="00CA7250" w:rsidP="00CA7250">
            <w:pPr>
              <w:tabs>
                <w:tab w:val="left" w:pos="1305"/>
              </w:tabs>
            </w:pP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A7250" w:rsidRPr="00CA7250" w:rsidRDefault="00CA7250" w:rsidP="00CA7250">
            <w:pPr>
              <w:tabs>
                <w:tab w:val="left" w:pos="1305"/>
              </w:tabs>
            </w:pPr>
          </w:p>
        </w:tc>
      </w:tr>
      <w:tr w:rsidR="00CA7250" w:rsidRPr="00CA7250" w:rsidTr="00CA7250">
        <w:trPr>
          <w:trHeight w:val="2341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</w:pPr>
            <w:r w:rsidRPr="00CA7250">
              <w:rPr>
                <w:b/>
                <w:bCs/>
              </w:rPr>
              <w:t xml:space="preserve">Как переносить слова с одной строки на другую?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1B56C9" w:rsidRPr="00CA7250" w:rsidRDefault="00CA7250" w:rsidP="00CA7250">
            <w:pPr>
              <w:tabs>
                <w:tab w:val="left" w:pos="1305"/>
              </w:tabs>
            </w:pPr>
            <w:r w:rsidRPr="00CA7250">
              <w:t>24.10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A7250" w:rsidRPr="00CA7250" w:rsidRDefault="00CA7250" w:rsidP="00CA7250">
            <w:pPr>
              <w:tabs>
                <w:tab w:val="left" w:pos="1305"/>
              </w:tabs>
            </w:pPr>
            <w:r w:rsidRPr="00CA7250">
              <w:t>1.Прочитай правило в учебнике на стр. 71.</w:t>
            </w:r>
          </w:p>
          <w:p w:rsidR="001B56C9" w:rsidRPr="00CA7250" w:rsidRDefault="00CA7250" w:rsidP="00CA7250">
            <w:pPr>
              <w:tabs>
                <w:tab w:val="left" w:pos="1305"/>
              </w:tabs>
            </w:pPr>
            <w:r w:rsidRPr="00CA7250">
              <w:t xml:space="preserve">2. Выполни упр.108 на </w:t>
            </w:r>
            <w:proofErr w:type="spellStart"/>
            <w:proofErr w:type="gramStart"/>
            <w:r w:rsidRPr="00CA7250">
              <w:t>стр</w:t>
            </w:r>
            <w:proofErr w:type="spellEnd"/>
            <w:proofErr w:type="gramEnd"/>
            <w:r w:rsidRPr="00CA7250">
              <w:t xml:space="preserve"> 71, </w:t>
            </w:r>
            <w:r w:rsidRPr="00CA7250">
              <w:rPr>
                <w:u w:val="single"/>
              </w:rPr>
              <w:t xml:space="preserve">пользуясь памяткой: шар, </w:t>
            </w:r>
            <w:proofErr w:type="spellStart"/>
            <w:r w:rsidRPr="00CA7250">
              <w:rPr>
                <w:u w:val="single"/>
              </w:rPr>
              <w:t>пе</w:t>
            </w:r>
            <w:proofErr w:type="spellEnd"/>
            <w:r w:rsidRPr="00CA7250">
              <w:rPr>
                <w:u w:val="single"/>
              </w:rPr>
              <w:t>-нал, конь-</w:t>
            </w:r>
            <w:proofErr w:type="spellStart"/>
            <w:r w:rsidRPr="00CA7250">
              <w:rPr>
                <w:u w:val="single"/>
              </w:rPr>
              <w:t>ки</w:t>
            </w:r>
            <w:proofErr w:type="spellEnd"/>
            <w:r w:rsidRPr="00CA7250">
              <w:rPr>
                <w:u w:val="single"/>
              </w:rPr>
              <w:t xml:space="preserve">,  вью-га, </w:t>
            </w:r>
            <w:proofErr w:type="spellStart"/>
            <w:r w:rsidRPr="00CA7250">
              <w:rPr>
                <w:u w:val="single"/>
              </w:rPr>
              <w:t>ру</w:t>
            </w:r>
            <w:proofErr w:type="spellEnd"/>
            <w:r w:rsidRPr="00CA7250">
              <w:rPr>
                <w:u w:val="single"/>
              </w:rPr>
              <w:t>-чьи, лей-ка, групп-па.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A7250" w:rsidRPr="00CA7250" w:rsidRDefault="00CA7250" w:rsidP="00CA7250">
            <w:pPr>
              <w:tabs>
                <w:tab w:val="left" w:pos="1305"/>
              </w:tabs>
            </w:pPr>
            <w:r w:rsidRPr="00CA7250">
              <w:t>1.Прочитай правило в учебнике на стр. 71.</w:t>
            </w:r>
          </w:p>
          <w:p w:rsidR="00CA7250" w:rsidRPr="00CA7250" w:rsidRDefault="00CA7250" w:rsidP="00CA7250">
            <w:pPr>
              <w:tabs>
                <w:tab w:val="left" w:pos="1305"/>
              </w:tabs>
            </w:pPr>
            <w:r w:rsidRPr="00CA7250">
              <w:t xml:space="preserve">2. Выполни упр. 110 на стр. 72. 3.  </w:t>
            </w:r>
            <w:proofErr w:type="gramStart"/>
            <w:r w:rsidRPr="00CA7250">
              <w:t>Верно</w:t>
            </w:r>
            <w:proofErr w:type="gramEnd"/>
            <w:r w:rsidRPr="00CA7250">
              <w:t xml:space="preserve"> ли поставлен знак переноса:</w:t>
            </w:r>
          </w:p>
          <w:p w:rsidR="001B56C9" w:rsidRPr="00CA7250" w:rsidRDefault="00CA7250" w:rsidP="00CA7250">
            <w:pPr>
              <w:tabs>
                <w:tab w:val="left" w:pos="1305"/>
              </w:tabs>
            </w:pPr>
            <w:proofErr w:type="spellStart"/>
            <w:r w:rsidRPr="00CA7250">
              <w:rPr>
                <w:b/>
                <w:bCs/>
              </w:rPr>
              <w:t>Ст-ол</w:t>
            </w:r>
            <w:proofErr w:type="spellEnd"/>
            <w:r w:rsidRPr="00CA7250">
              <w:rPr>
                <w:b/>
                <w:bCs/>
              </w:rPr>
              <w:t xml:space="preserve">, </w:t>
            </w:r>
            <w:proofErr w:type="spellStart"/>
            <w:r w:rsidRPr="00CA7250">
              <w:rPr>
                <w:b/>
                <w:bCs/>
              </w:rPr>
              <w:t>му</w:t>
            </w:r>
            <w:proofErr w:type="spellEnd"/>
            <w:r w:rsidRPr="00CA7250">
              <w:rPr>
                <w:b/>
                <w:bCs/>
              </w:rPr>
              <w:t xml:space="preserve">-ка, </w:t>
            </w:r>
            <w:proofErr w:type="spellStart"/>
            <w:r w:rsidRPr="00CA7250">
              <w:rPr>
                <w:b/>
                <w:bCs/>
              </w:rPr>
              <w:t>ма-лина</w:t>
            </w:r>
            <w:proofErr w:type="spellEnd"/>
            <w:r w:rsidRPr="00CA7250">
              <w:rPr>
                <w:b/>
                <w:bCs/>
              </w:rPr>
              <w:t xml:space="preserve">, пена-л, </w:t>
            </w:r>
            <w:proofErr w:type="gramStart"/>
            <w:r w:rsidRPr="00CA7250">
              <w:rPr>
                <w:b/>
                <w:bCs/>
              </w:rPr>
              <w:t>у-</w:t>
            </w:r>
            <w:proofErr w:type="gramEnd"/>
            <w:r w:rsidRPr="00CA7250">
              <w:rPr>
                <w:b/>
                <w:bCs/>
              </w:rPr>
              <w:t xml:space="preserve"> рок, </w:t>
            </w:r>
            <w:proofErr w:type="spellStart"/>
            <w:r w:rsidRPr="00CA7250">
              <w:rPr>
                <w:b/>
                <w:bCs/>
              </w:rPr>
              <w:t>ст-риж</w:t>
            </w:r>
            <w:proofErr w:type="spellEnd"/>
            <w:r w:rsidRPr="00CA7250">
              <w:rPr>
                <w:b/>
                <w:bCs/>
              </w:rPr>
              <w:t>.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A7250" w:rsidRPr="00CA7250" w:rsidRDefault="00CA7250" w:rsidP="00CA7250">
            <w:pPr>
              <w:tabs>
                <w:tab w:val="left" w:pos="1305"/>
              </w:tabs>
            </w:pPr>
            <w:r w:rsidRPr="00CA7250">
              <w:t>1.Прочитай правило в учебнике на стр. 71.</w:t>
            </w:r>
          </w:p>
          <w:p w:rsidR="00CA7250" w:rsidRPr="00CA7250" w:rsidRDefault="00CA7250" w:rsidP="00CA7250">
            <w:pPr>
              <w:tabs>
                <w:tab w:val="left" w:pos="1305"/>
              </w:tabs>
            </w:pPr>
            <w:r w:rsidRPr="00CA7250">
              <w:t xml:space="preserve">2. Выполни упр. 112 на </w:t>
            </w:r>
            <w:proofErr w:type="spellStart"/>
            <w:proofErr w:type="gramStart"/>
            <w:r w:rsidRPr="00CA7250">
              <w:t>стр</w:t>
            </w:r>
            <w:proofErr w:type="spellEnd"/>
            <w:proofErr w:type="gramEnd"/>
            <w:r w:rsidRPr="00CA7250">
              <w:t xml:space="preserve"> 73.</w:t>
            </w:r>
          </w:p>
          <w:p w:rsidR="00CA7250" w:rsidRPr="00CA7250" w:rsidRDefault="00CA7250" w:rsidP="00CA7250">
            <w:pPr>
              <w:tabs>
                <w:tab w:val="left" w:pos="1305"/>
              </w:tabs>
            </w:pPr>
            <w:r w:rsidRPr="00CA7250">
              <w:t>3. Составьте слова и разделите их для переноса.</w:t>
            </w:r>
          </w:p>
          <w:p w:rsidR="00CA7250" w:rsidRPr="00CA7250" w:rsidRDefault="00CA7250" w:rsidP="00CA7250">
            <w:pPr>
              <w:tabs>
                <w:tab w:val="left" w:pos="1305"/>
              </w:tabs>
            </w:pPr>
            <w:r w:rsidRPr="00CA7250">
              <w:t xml:space="preserve"> </w:t>
            </w:r>
            <w:r w:rsidRPr="00CA7250">
              <w:rPr>
                <w:b/>
                <w:bCs/>
              </w:rPr>
              <w:t>КЕРА</w:t>
            </w:r>
          </w:p>
          <w:p w:rsidR="001B56C9" w:rsidRPr="00CA7250" w:rsidRDefault="00CA7250" w:rsidP="00CA7250">
            <w:pPr>
              <w:tabs>
                <w:tab w:val="left" w:pos="1305"/>
              </w:tabs>
            </w:pPr>
            <w:r w:rsidRPr="00CA7250">
              <w:rPr>
                <w:b/>
                <w:bCs/>
              </w:rPr>
              <w:t>НИКГА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CA7250" w:rsidRPr="00CA7250" w:rsidRDefault="00CA7250" w:rsidP="00CA7250">
            <w:pPr>
              <w:tabs>
                <w:tab w:val="left" w:pos="1305"/>
              </w:tabs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250" w:rsidRPr="00CA7250" w:rsidRDefault="00CA7250" w:rsidP="00CA7250">
            <w:pPr>
              <w:tabs>
                <w:tab w:val="left" w:pos="1305"/>
              </w:tabs>
            </w:pPr>
          </w:p>
        </w:tc>
      </w:tr>
    </w:tbl>
    <w:p w:rsidR="00CA7250" w:rsidRDefault="00CA7250" w:rsidP="006230F5">
      <w:pPr>
        <w:tabs>
          <w:tab w:val="left" w:pos="1305"/>
        </w:tabs>
      </w:pPr>
    </w:p>
    <w:p w:rsidR="00CA7250" w:rsidRDefault="00CA7250" w:rsidP="006230F5">
      <w:pPr>
        <w:tabs>
          <w:tab w:val="left" w:pos="1305"/>
        </w:tabs>
        <w:rPr>
          <w:b/>
          <w:bCs/>
        </w:rPr>
      </w:pPr>
      <w:proofErr w:type="spellStart"/>
      <w:r>
        <w:rPr>
          <w:b/>
          <w:bCs/>
        </w:rPr>
        <w:t>Побальная</w:t>
      </w:r>
      <w:proofErr w:type="spellEnd"/>
      <w:r>
        <w:rPr>
          <w:b/>
          <w:bCs/>
        </w:rPr>
        <w:t xml:space="preserve"> система </w:t>
      </w:r>
      <w:r w:rsidRPr="00CA7250">
        <w:rPr>
          <w:b/>
          <w:bCs/>
        </w:rPr>
        <w:t>(3-4 классы)</w:t>
      </w:r>
    </w:p>
    <w:p w:rsidR="00CA7250" w:rsidRPr="00CA7250" w:rsidRDefault="00CA7250" w:rsidP="00CA7250">
      <w:pPr>
        <w:tabs>
          <w:tab w:val="left" w:pos="1305"/>
        </w:tabs>
      </w:pPr>
      <w:r w:rsidRPr="00CA7250">
        <w:t>Для того  чтобы получить оценку нужно набрать определенное количество баллов:</w:t>
      </w:r>
    </w:p>
    <w:p w:rsidR="001B56C9" w:rsidRPr="00CA7250" w:rsidRDefault="00626A3B" w:rsidP="00CA7250">
      <w:pPr>
        <w:numPr>
          <w:ilvl w:val="0"/>
          <w:numId w:val="6"/>
        </w:numPr>
        <w:tabs>
          <w:tab w:val="left" w:pos="1305"/>
        </w:tabs>
      </w:pPr>
      <w:r w:rsidRPr="00CA7250">
        <w:rPr>
          <w:b/>
          <w:bCs/>
        </w:rPr>
        <w:t xml:space="preserve">На «5»  </w:t>
      </w:r>
      <w:r w:rsidRPr="00CA7250">
        <w:t>- 100 баллов;</w:t>
      </w:r>
    </w:p>
    <w:p w:rsidR="001B56C9" w:rsidRPr="00CA7250" w:rsidRDefault="00626A3B" w:rsidP="00CA7250">
      <w:pPr>
        <w:numPr>
          <w:ilvl w:val="0"/>
          <w:numId w:val="6"/>
        </w:numPr>
        <w:tabs>
          <w:tab w:val="left" w:pos="1305"/>
        </w:tabs>
      </w:pPr>
      <w:r w:rsidRPr="00CA7250">
        <w:rPr>
          <w:b/>
          <w:bCs/>
        </w:rPr>
        <w:t xml:space="preserve">На «4» </w:t>
      </w:r>
      <w:r w:rsidRPr="00CA7250">
        <w:t>– 80 баллов;</w:t>
      </w:r>
    </w:p>
    <w:p w:rsidR="001B56C9" w:rsidRPr="00CA7250" w:rsidRDefault="00626A3B" w:rsidP="00CA7250">
      <w:pPr>
        <w:numPr>
          <w:ilvl w:val="0"/>
          <w:numId w:val="6"/>
        </w:numPr>
        <w:tabs>
          <w:tab w:val="left" w:pos="1305"/>
        </w:tabs>
      </w:pPr>
      <w:r w:rsidRPr="00CA7250">
        <w:rPr>
          <w:b/>
          <w:bCs/>
        </w:rPr>
        <w:t xml:space="preserve">На «3» </w:t>
      </w:r>
      <w:r w:rsidRPr="00CA7250">
        <w:t>– 60 баллов.</w:t>
      </w:r>
    </w:p>
    <w:p w:rsidR="00626A3B" w:rsidRDefault="00626A3B" w:rsidP="006230F5">
      <w:pPr>
        <w:tabs>
          <w:tab w:val="left" w:pos="1305"/>
        </w:tabs>
        <w:rPr>
          <w:b/>
          <w:bCs/>
        </w:rPr>
      </w:pPr>
    </w:p>
    <w:p w:rsidR="00626A3B" w:rsidRDefault="00626A3B" w:rsidP="006230F5">
      <w:pPr>
        <w:tabs>
          <w:tab w:val="left" w:pos="1305"/>
        </w:tabs>
        <w:rPr>
          <w:b/>
          <w:bCs/>
        </w:rPr>
      </w:pPr>
    </w:p>
    <w:p w:rsidR="00626A3B" w:rsidRDefault="00626A3B" w:rsidP="006230F5">
      <w:pPr>
        <w:tabs>
          <w:tab w:val="left" w:pos="1305"/>
        </w:tabs>
        <w:rPr>
          <w:b/>
          <w:bCs/>
        </w:rPr>
      </w:pPr>
    </w:p>
    <w:p w:rsidR="00CA7250" w:rsidRDefault="00626A3B" w:rsidP="006230F5">
      <w:pPr>
        <w:tabs>
          <w:tab w:val="left" w:pos="1305"/>
        </w:tabs>
        <w:rPr>
          <w:b/>
          <w:bCs/>
        </w:rPr>
      </w:pPr>
      <w:r w:rsidRPr="00626A3B">
        <w:rPr>
          <w:b/>
          <w:bCs/>
        </w:rPr>
        <w:t xml:space="preserve">ИОУП – </w:t>
      </w:r>
      <w:proofErr w:type="spellStart"/>
      <w:r w:rsidRPr="00626A3B">
        <w:rPr>
          <w:b/>
          <w:bCs/>
        </w:rPr>
        <w:t>Побальная</w:t>
      </w:r>
      <w:proofErr w:type="spellEnd"/>
      <w:r w:rsidRPr="00626A3B">
        <w:rPr>
          <w:b/>
          <w:bCs/>
        </w:rPr>
        <w:t xml:space="preserve"> система. Русский язык. 3 класс</w:t>
      </w:r>
    </w:p>
    <w:p w:rsidR="00626A3B" w:rsidRDefault="00626A3B" w:rsidP="006230F5">
      <w:pPr>
        <w:tabs>
          <w:tab w:val="left" w:pos="1305"/>
        </w:tabs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26A3B" w:rsidTr="00626A3B">
        <w:tc>
          <w:tcPr>
            <w:tcW w:w="1595" w:type="dxa"/>
          </w:tcPr>
          <w:p w:rsidR="00626A3B" w:rsidRDefault="00626A3B" w:rsidP="006230F5">
            <w:pPr>
              <w:tabs>
                <w:tab w:val="left" w:pos="1305"/>
              </w:tabs>
            </w:pPr>
            <w:r w:rsidRPr="00626A3B">
              <w:rPr>
                <w:b/>
                <w:bCs/>
              </w:rPr>
              <w:t>Тема урока</w:t>
            </w:r>
          </w:p>
        </w:tc>
        <w:tc>
          <w:tcPr>
            <w:tcW w:w="1595" w:type="dxa"/>
          </w:tcPr>
          <w:p w:rsidR="00626A3B" w:rsidRPr="00626A3B" w:rsidRDefault="00626A3B" w:rsidP="00626A3B">
            <w:pPr>
              <w:tabs>
                <w:tab w:val="left" w:pos="1305"/>
              </w:tabs>
            </w:pPr>
            <w:r w:rsidRPr="00626A3B">
              <w:rPr>
                <w:b/>
                <w:bCs/>
              </w:rPr>
              <w:t xml:space="preserve">10 баллов. </w:t>
            </w:r>
          </w:p>
          <w:p w:rsidR="00626A3B" w:rsidRDefault="00626A3B" w:rsidP="006230F5">
            <w:pPr>
              <w:tabs>
                <w:tab w:val="left" w:pos="1305"/>
              </w:tabs>
            </w:pPr>
          </w:p>
        </w:tc>
        <w:tc>
          <w:tcPr>
            <w:tcW w:w="1595" w:type="dxa"/>
          </w:tcPr>
          <w:p w:rsidR="00626A3B" w:rsidRPr="00626A3B" w:rsidRDefault="00626A3B" w:rsidP="00626A3B">
            <w:pPr>
              <w:tabs>
                <w:tab w:val="left" w:pos="1305"/>
              </w:tabs>
              <w:jc w:val="center"/>
            </w:pPr>
            <w:r>
              <w:t>20</w:t>
            </w:r>
            <w:r w:rsidRPr="00626A3B">
              <w:rPr>
                <w:b/>
                <w:bCs/>
              </w:rPr>
              <w:t xml:space="preserve"> баллов. </w:t>
            </w:r>
          </w:p>
          <w:p w:rsidR="00626A3B" w:rsidRDefault="00626A3B" w:rsidP="00626A3B">
            <w:pPr>
              <w:tabs>
                <w:tab w:val="left" w:pos="1305"/>
              </w:tabs>
              <w:jc w:val="center"/>
            </w:pPr>
          </w:p>
        </w:tc>
        <w:tc>
          <w:tcPr>
            <w:tcW w:w="1595" w:type="dxa"/>
          </w:tcPr>
          <w:p w:rsidR="00626A3B" w:rsidRPr="00626A3B" w:rsidRDefault="00626A3B" w:rsidP="00626A3B">
            <w:pPr>
              <w:tabs>
                <w:tab w:val="left" w:pos="1305"/>
              </w:tabs>
            </w:pPr>
            <w:r>
              <w:rPr>
                <w:b/>
                <w:bCs/>
              </w:rPr>
              <w:t>3</w:t>
            </w:r>
            <w:r w:rsidRPr="00626A3B">
              <w:rPr>
                <w:b/>
                <w:bCs/>
              </w:rPr>
              <w:t xml:space="preserve">0 баллов. </w:t>
            </w:r>
          </w:p>
          <w:p w:rsidR="00626A3B" w:rsidRDefault="00626A3B" w:rsidP="006230F5">
            <w:pPr>
              <w:tabs>
                <w:tab w:val="left" w:pos="1305"/>
              </w:tabs>
            </w:pPr>
          </w:p>
        </w:tc>
        <w:tc>
          <w:tcPr>
            <w:tcW w:w="1595" w:type="dxa"/>
          </w:tcPr>
          <w:p w:rsidR="00626A3B" w:rsidRPr="00626A3B" w:rsidRDefault="00626A3B" w:rsidP="00626A3B">
            <w:pPr>
              <w:tabs>
                <w:tab w:val="left" w:pos="1305"/>
              </w:tabs>
            </w:pPr>
            <w:r>
              <w:rPr>
                <w:b/>
                <w:bCs/>
              </w:rPr>
              <w:t>4</w:t>
            </w:r>
            <w:r w:rsidRPr="00626A3B">
              <w:rPr>
                <w:b/>
                <w:bCs/>
              </w:rPr>
              <w:t xml:space="preserve">0 баллов. </w:t>
            </w:r>
          </w:p>
          <w:p w:rsidR="00626A3B" w:rsidRDefault="00626A3B" w:rsidP="006230F5">
            <w:pPr>
              <w:tabs>
                <w:tab w:val="left" w:pos="1305"/>
              </w:tabs>
            </w:pPr>
          </w:p>
        </w:tc>
        <w:tc>
          <w:tcPr>
            <w:tcW w:w="1596" w:type="dxa"/>
          </w:tcPr>
          <w:p w:rsidR="00626A3B" w:rsidRPr="00626A3B" w:rsidRDefault="00626A3B" w:rsidP="00626A3B">
            <w:pPr>
              <w:tabs>
                <w:tab w:val="left" w:pos="1305"/>
              </w:tabs>
            </w:pPr>
            <w:r>
              <w:rPr>
                <w:b/>
                <w:bCs/>
              </w:rPr>
              <w:t>5</w:t>
            </w:r>
            <w:r w:rsidRPr="00626A3B">
              <w:rPr>
                <w:b/>
                <w:bCs/>
              </w:rPr>
              <w:t xml:space="preserve">0 баллов. </w:t>
            </w:r>
          </w:p>
          <w:p w:rsidR="00626A3B" w:rsidRDefault="00626A3B" w:rsidP="006230F5">
            <w:pPr>
              <w:tabs>
                <w:tab w:val="left" w:pos="1305"/>
              </w:tabs>
            </w:pPr>
          </w:p>
        </w:tc>
      </w:tr>
      <w:tr w:rsidR="00626A3B" w:rsidTr="00626A3B">
        <w:tc>
          <w:tcPr>
            <w:tcW w:w="1595" w:type="dxa"/>
          </w:tcPr>
          <w:p w:rsidR="00626A3B" w:rsidRPr="00626A3B" w:rsidRDefault="00626A3B" w:rsidP="00626A3B">
            <w:pPr>
              <w:tabs>
                <w:tab w:val="left" w:pos="1305"/>
              </w:tabs>
            </w:pPr>
            <w:r w:rsidRPr="00626A3B">
              <w:t>Состав слова.</w:t>
            </w:r>
          </w:p>
          <w:p w:rsidR="00626A3B" w:rsidRPr="00626A3B" w:rsidRDefault="00626A3B" w:rsidP="00626A3B">
            <w:pPr>
              <w:tabs>
                <w:tab w:val="left" w:pos="1305"/>
              </w:tabs>
            </w:pPr>
            <w:r w:rsidRPr="00626A3B">
              <w:t xml:space="preserve">Окончание. </w:t>
            </w:r>
          </w:p>
          <w:p w:rsidR="00626A3B" w:rsidRDefault="00626A3B" w:rsidP="006230F5">
            <w:pPr>
              <w:tabs>
                <w:tab w:val="left" w:pos="1305"/>
              </w:tabs>
            </w:pPr>
          </w:p>
        </w:tc>
        <w:tc>
          <w:tcPr>
            <w:tcW w:w="1595" w:type="dxa"/>
          </w:tcPr>
          <w:p w:rsidR="00626A3B" w:rsidRDefault="00626A3B" w:rsidP="006230F5">
            <w:pPr>
              <w:tabs>
                <w:tab w:val="left" w:pos="1305"/>
              </w:tabs>
            </w:pPr>
            <w:r w:rsidRPr="00626A3B">
              <w:t>Прочитай правило на стр. 80</w:t>
            </w:r>
          </w:p>
        </w:tc>
        <w:tc>
          <w:tcPr>
            <w:tcW w:w="1595" w:type="dxa"/>
          </w:tcPr>
          <w:p w:rsidR="00626A3B" w:rsidRDefault="00626A3B" w:rsidP="006230F5">
            <w:pPr>
              <w:tabs>
                <w:tab w:val="left" w:pos="1305"/>
              </w:tabs>
            </w:pPr>
            <w:r w:rsidRPr="00626A3B">
              <w:t>Выполните упр. 143 на стр. 79</w:t>
            </w:r>
          </w:p>
        </w:tc>
        <w:tc>
          <w:tcPr>
            <w:tcW w:w="1595" w:type="dxa"/>
          </w:tcPr>
          <w:p w:rsidR="00626A3B" w:rsidRPr="00626A3B" w:rsidRDefault="00626A3B" w:rsidP="00626A3B">
            <w:pPr>
              <w:tabs>
                <w:tab w:val="left" w:pos="1305"/>
              </w:tabs>
            </w:pPr>
            <w:r w:rsidRPr="00626A3B">
              <w:t xml:space="preserve">Выполни </w:t>
            </w:r>
            <w:proofErr w:type="spellStart"/>
            <w:r w:rsidRPr="00626A3B">
              <w:t>упр</w:t>
            </w:r>
            <w:proofErr w:type="spellEnd"/>
            <w:r w:rsidRPr="00626A3B">
              <w:t xml:space="preserve"> . 145 на стр.80</w:t>
            </w:r>
          </w:p>
          <w:p w:rsidR="00626A3B" w:rsidRDefault="00626A3B" w:rsidP="006230F5">
            <w:pPr>
              <w:tabs>
                <w:tab w:val="left" w:pos="1305"/>
              </w:tabs>
            </w:pPr>
          </w:p>
        </w:tc>
        <w:tc>
          <w:tcPr>
            <w:tcW w:w="1595" w:type="dxa"/>
          </w:tcPr>
          <w:p w:rsidR="00626A3B" w:rsidRPr="00626A3B" w:rsidRDefault="00626A3B" w:rsidP="00626A3B">
            <w:pPr>
              <w:tabs>
                <w:tab w:val="left" w:pos="1305"/>
              </w:tabs>
            </w:pPr>
            <w:r w:rsidRPr="00626A3B">
              <w:t xml:space="preserve">Сформулируй </w:t>
            </w:r>
            <w:proofErr w:type="gramStart"/>
            <w:r w:rsidRPr="00626A3B">
              <w:t>правило</w:t>
            </w:r>
            <w:proofErr w:type="gramEnd"/>
            <w:r w:rsidRPr="00626A3B">
              <w:t xml:space="preserve"> как определить окончание?</w:t>
            </w:r>
          </w:p>
          <w:p w:rsidR="00626A3B" w:rsidRPr="00626A3B" w:rsidRDefault="00626A3B" w:rsidP="00626A3B">
            <w:pPr>
              <w:tabs>
                <w:tab w:val="left" w:pos="1305"/>
              </w:tabs>
            </w:pPr>
            <w:r w:rsidRPr="00626A3B">
              <w:t>Выполни упр.147 на стр.82</w:t>
            </w:r>
          </w:p>
          <w:p w:rsidR="00626A3B" w:rsidRDefault="00626A3B" w:rsidP="006230F5">
            <w:pPr>
              <w:tabs>
                <w:tab w:val="left" w:pos="1305"/>
              </w:tabs>
            </w:pPr>
          </w:p>
        </w:tc>
        <w:tc>
          <w:tcPr>
            <w:tcW w:w="1596" w:type="dxa"/>
          </w:tcPr>
          <w:p w:rsidR="00626A3B" w:rsidRPr="00626A3B" w:rsidRDefault="00626A3B" w:rsidP="00626A3B">
            <w:pPr>
              <w:tabs>
                <w:tab w:val="left" w:pos="1305"/>
              </w:tabs>
            </w:pPr>
            <w:r w:rsidRPr="00626A3B">
              <w:t>Выполни работу на стр. 29 в рабочей тетради.</w:t>
            </w:r>
          </w:p>
          <w:p w:rsidR="00626A3B" w:rsidRDefault="00626A3B" w:rsidP="006230F5">
            <w:pPr>
              <w:tabs>
                <w:tab w:val="left" w:pos="1305"/>
              </w:tabs>
            </w:pPr>
          </w:p>
        </w:tc>
      </w:tr>
    </w:tbl>
    <w:p w:rsidR="00626A3B" w:rsidRDefault="00626A3B" w:rsidP="006230F5">
      <w:pPr>
        <w:tabs>
          <w:tab w:val="left" w:pos="1305"/>
        </w:tabs>
      </w:pPr>
    </w:p>
    <w:p w:rsidR="00626A3B" w:rsidRPr="00626A3B" w:rsidRDefault="00626A3B" w:rsidP="00626A3B">
      <w:pPr>
        <w:tabs>
          <w:tab w:val="left" w:pos="1305"/>
        </w:tabs>
        <w:jc w:val="center"/>
      </w:pPr>
      <w:r w:rsidRPr="00626A3B">
        <w:rPr>
          <w:b/>
          <w:bCs/>
        </w:rPr>
        <w:t>ИОСО</w:t>
      </w:r>
    </w:p>
    <w:p w:rsidR="001B56C9" w:rsidRPr="00626A3B" w:rsidRDefault="00626A3B" w:rsidP="00626A3B">
      <w:pPr>
        <w:numPr>
          <w:ilvl w:val="0"/>
          <w:numId w:val="7"/>
        </w:numPr>
        <w:tabs>
          <w:tab w:val="left" w:pos="1305"/>
        </w:tabs>
      </w:pPr>
      <w:r w:rsidRPr="00626A3B">
        <w:t xml:space="preserve">1. Главная роль – учащимся. </w:t>
      </w:r>
    </w:p>
    <w:p w:rsidR="001B56C9" w:rsidRPr="00626A3B" w:rsidRDefault="00626A3B" w:rsidP="00626A3B">
      <w:pPr>
        <w:numPr>
          <w:ilvl w:val="0"/>
          <w:numId w:val="7"/>
        </w:numPr>
        <w:tabs>
          <w:tab w:val="left" w:pos="1305"/>
        </w:tabs>
      </w:pPr>
      <w:r w:rsidRPr="00626A3B">
        <w:t xml:space="preserve">2. ИОУП </w:t>
      </w:r>
      <w:proofErr w:type="gramStart"/>
      <w:r w:rsidRPr="00626A3B">
        <w:t>–р</w:t>
      </w:r>
      <w:proofErr w:type="gramEnd"/>
      <w:r w:rsidRPr="00626A3B">
        <w:t xml:space="preserve">азные уровни на 3,4,5. </w:t>
      </w:r>
    </w:p>
    <w:p w:rsidR="001B56C9" w:rsidRPr="00626A3B" w:rsidRDefault="00626A3B" w:rsidP="00626A3B">
      <w:pPr>
        <w:numPr>
          <w:ilvl w:val="0"/>
          <w:numId w:val="7"/>
        </w:numPr>
        <w:tabs>
          <w:tab w:val="left" w:pos="1305"/>
        </w:tabs>
      </w:pPr>
      <w:r w:rsidRPr="00626A3B">
        <w:t xml:space="preserve">3. Все дети успешны, нет «2». </w:t>
      </w:r>
    </w:p>
    <w:p w:rsidR="001B56C9" w:rsidRPr="00626A3B" w:rsidRDefault="00626A3B" w:rsidP="00626A3B">
      <w:pPr>
        <w:numPr>
          <w:ilvl w:val="0"/>
          <w:numId w:val="7"/>
        </w:numPr>
        <w:tabs>
          <w:tab w:val="left" w:pos="1305"/>
        </w:tabs>
      </w:pPr>
      <w:r w:rsidRPr="00626A3B">
        <w:t xml:space="preserve">4. Понимающая среда для каждого в отдельности. Обратная связь.  </w:t>
      </w:r>
    </w:p>
    <w:p w:rsidR="001B56C9" w:rsidRPr="00626A3B" w:rsidRDefault="00626A3B" w:rsidP="00626A3B">
      <w:pPr>
        <w:numPr>
          <w:ilvl w:val="0"/>
          <w:numId w:val="7"/>
        </w:numPr>
        <w:tabs>
          <w:tab w:val="left" w:pos="1305"/>
        </w:tabs>
      </w:pPr>
      <w:r w:rsidRPr="00626A3B">
        <w:t>5. Возможность повышения самооценки у младших школьнико</w:t>
      </w:r>
      <w:proofErr w:type="gramStart"/>
      <w:r w:rsidRPr="00626A3B">
        <w:t>в-</w:t>
      </w:r>
      <w:proofErr w:type="gramEnd"/>
      <w:r w:rsidRPr="00626A3B">
        <w:t xml:space="preserve"> ситуация неуспеха отсутствует. </w:t>
      </w:r>
    </w:p>
    <w:p w:rsidR="00626A3B" w:rsidRPr="006230F5" w:rsidRDefault="00626A3B" w:rsidP="006230F5">
      <w:pPr>
        <w:tabs>
          <w:tab w:val="left" w:pos="1305"/>
        </w:tabs>
      </w:pPr>
    </w:p>
    <w:sectPr w:rsidR="00626A3B" w:rsidRPr="006230F5" w:rsidSect="0062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700"/>
    <w:multiLevelType w:val="hybridMultilevel"/>
    <w:tmpl w:val="22127668"/>
    <w:lvl w:ilvl="0" w:tplc="F7CABF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A426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CA2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08BF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6A4A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ACCE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8046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C05A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345E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4940D1"/>
    <w:multiLevelType w:val="hybridMultilevel"/>
    <w:tmpl w:val="8966B192"/>
    <w:lvl w:ilvl="0" w:tplc="E52A13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C2B3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D257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8223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A67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682E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80F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A37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601D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7E303D"/>
    <w:multiLevelType w:val="hybridMultilevel"/>
    <w:tmpl w:val="896EE4A2"/>
    <w:lvl w:ilvl="0" w:tplc="DA8E14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EB7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443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A41C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040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EC8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44DB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342E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ACAA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0F7D12"/>
    <w:multiLevelType w:val="hybridMultilevel"/>
    <w:tmpl w:val="B87C1B4A"/>
    <w:lvl w:ilvl="0" w:tplc="325C50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8673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5639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A4E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6C81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6F3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604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BAD0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0ADD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FB596C"/>
    <w:multiLevelType w:val="hybridMultilevel"/>
    <w:tmpl w:val="9FAC2578"/>
    <w:lvl w:ilvl="0" w:tplc="C34E21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3E2C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269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B681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86A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7E3E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0EA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278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CEEF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5B736A"/>
    <w:multiLevelType w:val="hybridMultilevel"/>
    <w:tmpl w:val="006EBCDC"/>
    <w:lvl w:ilvl="0" w:tplc="CDFAA4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A034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A39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C9C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402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9EAD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74FA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AE1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5088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C1F36F2"/>
    <w:multiLevelType w:val="hybridMultilevel"/>
    <w:tmpl w:val="3954CE1E"/>
    <w:lvl w:ilvl="0" w:tplc="D31A1C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A7C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9E68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28A0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F0EF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1679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EA6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8E6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E657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F5"/>
    <w:rsid w:val="001B56C9"/>
    <w:rsid w:val="003D0783"/>
    <w:rsid w:val="005522F1"/>
    <w:rsid w:val="005C277B"/>
    <w:rsid w:val="006230F5"/>
    <w:rsid w:val="00626A3B"/>
    <w:rsid w:val="007C72BE"/>
    <w:rsid w:val="009A6424"/>
    <w:rsid w:val="00C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7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7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3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2021-10-31T12:51:00Z</dcterms:created>
  <dcterms:modified xsi:type="dcterms:W3CDTF">2021-10-31T16:06:00Z</dcterms:modified>
</cp:coreProperties>
</file>